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0AC" w14:textId="77777777" w:rsidR="00886D19" w:rsidRDefault="003A3179" w:rsidP="00B4272E">
      <w:pPr>
        <w:spacing w:after="240"/>
        <w:jc w:val="center"/>
        <w:rPr>
          <w:b/>
          <w:i/>
          <w:sz w:val="52"/>
          <w:szCs w:val="52"/>
          <w:highlight w:val="yellow"/>
        </w:rPr>
      </w:pPr>
      <w:r w:rsidRPr="00FA73F0">
        <w:rPr>
          <w:b/>
          <w:i/>
          <w:sz w:val="52"/>
          <w:szCs w:val="52"/>
          <w:highlight w:val="yellow"/>
        </w:rPr>
        <w:t>Anstellen des Wassers</w:t>
      </w:r>
      <w:r w:rsidR="00376DE2" w:rsidRPr="00FA73F0">
        <w:rPr>
          <w:b/>
          <w:i/>
          <w:sz w:val="52"/>
          <w:szCs w:val="52"/>
          <w:highlight w:val="yellow"/>
        </w:rPr>
        <w:t>,</w:t>
      </w:r>
    </w:p>
    <w:p w14:paraId="611178A4" w14:textId="587DDFE7" w:rsidR="003A3179" w:rsidRPr="00361B72" w:rsidRDefault="00886D19" w:rsidP="00B4272E">
      <w:pPr>
        <w:spacing w:after="24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highlight w:val="yellow"/>
        </w:rPr>
        <w:t xml:space="preserve">Samstag, den </w:t>
      </w:r>
      <w:proofErr w:type="gramStart"/>
      <w:r w:rsidR="003875BF">
        <w:rPr>
          <w:b/>
          <w:i/>
          <w:sz w:val="52"/>
          <w:szCs w:val="52"/>
          <w:highlight w:val="yellow"/>
        </w:rPr>
        <w:t>1</w:t>
      </w:r>
      <w:r w:rsidR="0063317B">
        <w:rPr>
          <w:b/>
          <w:i/>
          <w:sz w:val="52"/>
          <w:szCs w:val="52"/>
          <w:highlight w:val="yellow"/>
        </w:rPr>
        <w:t xml:space="preserve"> </w:t>
      </w:r>
      <w:r w:rsidR="004A0179" w:rsidRPr="00FA73F0">
        <w:rPr>
          <w:b/>
          <w:i/>
          <w:sz w:val="52"/>
          <w:szCs w:val="52"/>
          <w:highlight w:val="yellow"/>
        </w:rPr>
        <w:t>.</w:t>
      </w:r>
      <w:r w:rsidR="0063317B">
        <w:rPr>
          <w:b/>
          <w:i/>
          <w:sz w:val="52"/>
          <w:szCs w:val="52"/>
          <w:highlight w:val="yellow"/>
        </w:rPr>
        <w:t>April</w:t>
      </w:r>
      <w:proofErr w:type="gramEnd"/>
      <w:r w:rsidR="0063317B">
        <w:rPr>
          <w:b/>
          <w:i/>
          <w:sz w:val="52"/>
          <w:szCs w:val="52"/>
          <w:highlight w:val="yellow"/>
        </w:rPr>
        <w:t xml:space="preserve"> </w:t>
      </w:r>
      <w:r w:rsidR="004A0179" w:rsidRPr="00FA73F0">
        <w:rPr>
          <w:b/>
          <w:i/>
          <w:sz w:val="52"/>
          <w:szCs w:val="52"/>
          <w:highlight w:val="yellow"/>
        </w:rPr>
        <w:t>20</w:t>
      </w:r>
      <w:r w:rsidR="00B4272E" w:rsidRPr="00FA73F0">
        <w:rPr>
          <w:b/>
          <w:i/>
          <w:sz w:val="52"/>
          <w:szCs w:val="52"/>
          <w:highlight w:val="yellow"/>
        </w:rPr>
        <w:t>2</w:t>
      </w:r>
      <w:r w:rsidR="003875BF">
        <w:rPr>
          <w:b/>
          <w:i/>
          <w:sz w:val="52"/>
          <w:szCs w:val="52"/>
          <w:highlight w:val="yellow"/>
        </w:rPr>
        <w:t>3</w:t>
      </w:r>
      <w:r w:rsidR="004A0179" w:rsidRPr="00FA73F0">
        <w:rPr>
          <w:b/>
          <w:i/>
          <w:sz w:val="52"/>
          <w:szCs w:val="52"/>
          <w:highlight w:val="yellow"/>
        </w:rPr>
        <w:t>, ab 9:00 Uhr.</w:t>
      </w:r>
    </w:p>
    <w:p w14:paraId="764E039E" w14:textId="77777777" w:rsidR="00901C80" w:rsidRDefault="00151C1A" w:rsidP="009C058E">
      <w:pPr>
        <w:jc w:val="center"/>
        <w:rPr>
          <w:color w:val="FF0000"/>
          <w:sz w:val="40"/>
          <w:szCs w:val="40"/>
          <w:u w:val="single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7F9C4E72" wp14:editId="2A7A6819">
            <wp:simplePos x="0" y="0"/>
            <wp:positionH relativeFrom="column">
              <wp:posOffset>1257300</wp:posOffset>
            </wp:positionH>
            <wp:positionV relativeFrom="paragraph">
              <wp:posOffset>742315</wp:posOffset>
            </wp:positionV>
            <wp:extent cx="3733800" cy="48094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lumbing-plumber-logo-drain-clip-art-save-water-cliparts-5a8664c169d2a2.207164381518757057433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25000" detail="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179" w:rsidRPr="00B4272E">
        <w:rPr>
          <w:color w:val="FF0000"/>
          <w:sz w:val="56"/>
          <w:szCs w:val="56"/>
          <w:u w:val="single"/>
        </w:rPr>
        <w:t>Sehr geehrte Gartenfreundinnen und Gartenfreunde,</w:t>
      </w:r>
    </w:p>
    <w:p w14:paraId="29EDAEA6" w14:textId="77777777" w:rsidR="003A3179" w:rsidRDefault="00877C5A">
      <w:pPr>
        <w:rPr>
          <w:sz w:val="40"/>
          <w:szCs w:val="40"/>
        </w:rPr>
      </w:pPr>
      <w:r>
        <w:rPr>
          <w:sz w:val="40"/>
          <w:szCs w:val="40"/>
        </w:rPr>
        <w:t>wir</w:t>
      </w:r>
      <w:r w:rsidR="004A0179">
        <w:rPr>
          <w:sz w:val="40"/>
          <w:szCs w:val="40"/>
        </w:rPr>
        <w:t xml:space="preserve"> bitte</w:t>
      </w:r>
      <w:r>
        <w:rPr>
          <w:sz w:val="40"/>
          <w:szCs w:val="40"/>
        </w:rPr>
        <w:t>n</w:t>
      </w:r>
      <w:r w:rsidR="004A0179">
        <w:rPr>
          <w:sz w:val="40"/>
          <w:szCs w:val="40"/>
        </w:rPr>
        <w:t xml:space="preserve"> folgendes zu beachten:</w:t>
      </w:r>
    </w:p>
    <w:p w14:paraId="1E51DFA9" w14:textId="39E6875A" w:rsidR="004A0179" w:rsidRDefault="004A0179">
      <w:pPr>
        <w:rPr>
          <w:sz w:val="40"/>
          <w:szCs w:val="40"/>
        </w:rPr>
      </w:pPr>
      <w:r>
        <w:rPr>
          <w:sz w:val="40"/>
          <w:szCs w:val="40"/>
        </w:rPr>
        <w:t xml:space="preserve">Am </w:t>
      </w:r>
      <w:r w:rsidR="003875BF">
        <w:rPr>
          <w:sz w:val="40"/>
          <w:szCs w:val="40"/>
        </w:rPr>
        <w:t>1</w:t>
      </w:r>
      <w:r w:rsidRPr="00B4272E">
        <w:rPr>
          <w:b/>
          <w:i/>
          <w:sz w:val="40"/>
          <w:szCs w:val="40"/>
          <w:u w:val="single"/>
        </w:rPr>
        <w:t>.</w:t>
      </w:r>
      <w:r w:rsidR="0063317B">
        <w:rPr>
          <w:b/>
          <w:i/>
          <w:sz w:val="40"/>
          <w:szCs w:val="40"/>
          <w:u w:val="single"/>
        </w:rPr>
        <w:t xml:space="preserve"> April </w:t>
      </w:r>
      <w:r w:rsidRPr="00877C5A">
        <w:rPr>
          <w:b/>
          <w:sz w:val="40"/>
          <w:szCs w:val="40"/>
          <w:u w:val="single"/>
        </w:rPr>
        <w:t>20</w:t>
      </w:r>
      <w:r w:rsidR="00B4272E">
        <w:rPr>
          <w:b/>
          <w:sz w:val="40"/>
          <w:szCs w:val="40"/>
          <w:u w:val="single"/>
        </w:rPr>
        <w:t>2</w:t>
      </w:r>
      <w:r w:rsidR="003875BF">
        <w:rPr>
          <w:b/>
          <w:sz w:val="40"/>
          <w:szCs w:val="40"/>
          <w:u w:val="single"/>
        </w:rPr>
        <w:t>3</w:t>
      </w:r>
      <w:r w:rsidRPr="00877C5A">
        <w:rPr>
          <w:b/>
          <w:sz w:val="40"/>
          <w:szCs w:val="40"/>
          <w:u w:val="single"/>
        </w:rPr>
        <w:t>, ab 9:00 Uhr</w:t>
      </w:r>
      <w:r>
        <w:rPr>
          <w:sz w:val="40"/>
          <w:szCs w:val="40"/>
        </w:rPr>
        <w:t xml:space="preserve"> werden die Wasserwarte die Wasserversorgung in der Kleingartenanlage wieder herstellen.</w:t>
      </w:r>
    </w:p>
    <w:p w14:paraId="45FE2991" w14:textId="07542A50" w:rsidR="0050442A" w:rsidRDefault="004A0179" w:rsidP="00FC249C">
      <w:pPr>
        <w:rPr>
          <w:sz w:val="40"/>
          <w:szCs w:val="40"/>
        </w:rPr>
      </w:pPr>
      <w:r>
        <w:rPr>
          <w:sz w:val="40"/>
          <w:szCs w:val="40"/>
        </w:rPr>
        <w:t xml:space="preserve">Dazu ist es zwingend notwendig, </w:t>
      </w:r>
      <w:r w:rsidR="0050442A">
        <w:rPr>
          <w:sz w:val="40"/>
          <w:szCs w:val="40"/>
        </w:rPr>
        <w:t xml:space="preserve">dass </w:t>
      </w:r>
      <w:r>
        <w:rPr>
          <w:sz w:val="40"/>
          <w:szCs w:val="40"/>
        </w:rPr>
        <w:t>d</w:t>
      </w:r>
      <w:r w:rsidR="00C94EE4">
        <w:rPr>
          <w:sz w:val="40"/>
          <w:szCs w:val="40"/>
        </w:rPr>
        <w:t xml:space="preserve">ie Wasseruhren </w:t>
      </w:r>
      <w:r w:rsidR="00FC249C">
        <w:rPr>
          <w:b/>
          <w:bCs/>
          <w:sz w:val="40"/>
          <w:szCs w:val="40"/>
        </w:rPr>
        <w:t>bis</w:t>
      </w:r>
      <w:r w:rsidR="00C94EE4" w:rsidRPr="007B7845">
        <w:rPr>
          <w:b/>
          <w:bCs/>
          <w:sz w:val="40"/>
          <w:szCs w:val="40"/>
        </w:rPr>
        <w:t xml:space="preserve"> </w:t>
      </w:r>
      <w:r w:rsidR="0050442A">
        <w:rPr>
          <w:sz w:val="40"/>
          <w:szCs w:val="40"/>
        </w:rPr>
        <w:t>zu diesem Zeitpunkt</w:t>
      </w:r>
      <w:r w:rsidR="00FC249C">
        <w:rPr>
          <w:sz w:val="40"/>
          <w:szCs w:val="40"/>
        </w:rPr>
        <w:t xml:space="preserve"> </w:t>
      </w:r>
      <w:r w:rsidR="003A3179" w:rsidRPr="003875BF">
        <w:rPr>
          <w:b/>
          <w:bCs/>
          <w:sz w:val="40"/>
          <w:szCs w:val="40"/>
        </w:rPr>
        <w:t>richtig</w:t>
      </w:r>
      <w:r w:rsidR="003A3179">
        <w:rPr>
          <w:sz w:val="40"/>
          <w:szCs w:val="40"/>
        </w:rPr>
        <w:t xml:space="preserve"> herum eingebaut werden</w:t>
      </w:r>
      <w:r w:rsidR="0050442A">
        <w:rPr>
          <w:sz w:val="40"/>
          <w:szCs w:val="40"/>
        </w:rPr>
        <w:t xml:space="preserve"> und die Wasserhähne</w:t>
      </w:r>
      <w:r w:rsidR="001E337E">
        <w:rPr>
          <w:sz w:val="40"/>
          <w:szCs w:val="40"/>
        </w:rPr>
        <w:t xml:space="preserve"> </w:t>
      </w:r>
      <w:r w:rsidR="0050442A" w:rsidRPr="0050442A">
        <w:rPr>
          <w:sz w:val="40"/>
          <w:szCs w:val="40"/>
          <w:u w:val="single"/>
        </w:rPr>
        <w:t>vor</w:t>
      </w:r>
      <w:r w:rsidR="0050442A">
        <w:rPr>
          <w:sz w:val="40"/>
          <w:szCs w:val="40"/>
        </w:rPr>
        <w:t xml:space="preserve"> und </w:t>
      </w:r>
      <w:r w:rsidR="0050442A" w:rsidRPr="0050442A">
        <w:rPr>
          <w:sz w:val="40"/>
          <w:szCs w:val="40"/>
          <w:u w:val="single"/>
        </w:rPr>
        <w:t>hinter</w:t>
      </w:r>
      <w:r w:rsidR="0050442A">
        <w:rPr>
          <w:sz w:val="40"/>
          <w:szCs w:val="40"/>
        </w:rPr>
        <w:t xml:space="preserve"> der Wasseruhr geschlossen sind. Die Wasserentnahme </w:t>
      </w:r>
      <w:r w:rsidR="001E337E">
        <w:rPr>
          <w:sz w:val="40"/>
          <w:szCs w:val="40"/>
        </w:rPr>
        <w:t xml:space="preserve">darf erst ab dem </w:t>
      </w:r>
      <w:r w:rsidR="0063317B" w:rsidRPr="0063317B">
        <w:rPr>
          <w:b/>
          <w:bCs/>
          <w:sz w:val="40"/>
          <w:szCs w:val="40"/>
          <w:u w:val="single"/>
        </w:rPr>
        <w:t>10</w:t>
      </w:r>
      <w:r w:rsidR="006069F2" w:rsidRPr="0063317B">
        <w:rPr>
          <w:b/>
          <w:bCs/>
          <w:sz w:val="40"/>
          <w:szCs w:val="40"/>
          <w:u w:val="single"/>
        </w:rPr>
        <w:t>.</w:t>
      </w:r>
      <w:r w:rsidR="0063317B">
        <w:rPr>
          <w:b/>
          <w:sz w:val="40"/>
          <w:szCs w:val="40"/>
          <w:u w:val="single"/>
        </w:rPr>
        <w:t xml:space="preserve">April </w:t>
      </w:r>
      <w:r w:rsidR="006069F2" w:rsidRPr="00877C5A">
        <w:rPr>
          <w:b/>
          <w:sz w:val="40"/>
          <w:szCs w:val="40"/>
          <w:u w:val="single"/>
        </w:rPr>
        <w:t>20</w:t>
      </w:r>
      <w:r w:rsidR="00B4272E">
        <w:rPr>
          <w:b/>
          <w:sz w:val="40"/>
          <w:szCs w:val="40"/>
          <w:u w:val="single"/>
        </w:rPr>
        <w:t>2</w:t>
      </w:r>
      <w:r w:rsidR="0063317B">
        <w:rPr>
          <w:b/>
          <w:sz w:val="40"/>
          <w:szCs w:val="40"/>
          <w:u w:val="single"/>
        </w:rPr>
        <w:t>2</w:t>
      </w:r>
      <w:r w:rsidR="00FC249C">
        <w:rPr>
          <w:sz w:val="40"/>
          <w:szCs w:val="40"/>
        </w:rPr>
        <w:t xml:space="preserve"> erfolgen,</w:t>
      </w:r>
      <w:r>
        <w:rPr>
          <w:sz w:val="40"/>
          <w:szCs w:val="40"/>
        </w:rPr>
        <w:t xml:space="preserve"> </w:t>
      </w:r>
      <w:r w:rsidR="0050442A">
        <w:rPr>
          <w:sz w:val="40"/>
          <w:szCs w:val="40"/>
        </w:rPr>
        <w:t>da die Wasserwarte die gesamte Anlage auf Dichtheit überprüfen m</w:t>
      </w:r>
      <w:r w:rsidR="00901C80">
        <w:rPr>
          <w:sz w:val="40"/>
          <w:szCs w:val="40"/>
        </w:rPr>
        <w:t>ü</w:t>
      </w:r>
      <w:r w:rsidR="0050442A">
        <w:rPr>
          <w:sz w:val="40"/>
          <w:szCs w:val="40"/>
        </w:rPr>
        <w:t>ss</w:t>
      </w:r>
      <w:r w:rsidR="00901C80">
        <w:rPr>
          <w:sz w:val="40"/>
          <w:szCs w:val="40"/>
        </w:rPr>
        <w:t>en</w:t>
      </w:r>
      <w:r w:rsidR="0050442A">
        <w:rPr>
          <w:sz w:val="40"/>
          <w:szCs w:val="40"/>
        </w:rPr>
        <w:t>.</w:t>
      </w:r>
    </w:p>
    <w:p w14:paraId="428D6AFB" w14:textId="77777777" w:rsidR="0050442A" w:rsidRDefault="0050442A" w:rsidP="00FC249C">
      <w:pPr>
        <w:rPr>
          <w:sz w:val="40"/>
          <w:szCs w:val="40"/>
        </w:rPr>
      </w:pPr>
      <w:r>
        <w:rPr>
          <w:sz w:val="40"/>
          <w:szCs w:val="40"/>
        </w:rPr>
        <w:t xml:space="preserve">Ein unkontrollierter Wasserverlust belastet unnötig die Vereinskasse und </w:t>
      </w:r>
      <w:r w:rsidR="00901C80">
        <w:rPr>
          <w:sz w:val="40"/>
          <w:szCs w:val="40"/>
        </w:rPr>
        <w:t xml:space="preserve">kostet </w:t>
      </w:r>
      <w:r>
        <w:rPr>
          <w:sz w:val="40"/>
          <w:szCs w:val="40"/>
        </w:rPr>
        <w:t xml:space="preserve">somit euer Geld. </w:t>
      </w:r>
      <w:r w:rsidR="003A3179">
        <w:rPr>
          <w:sz w:val="40"/>
          <w:szCs w:val="40"/>
        </w:rPr>
        <w:t>Wir bitten daher jede</w:t>
      </w:r>
      <w:r w:rsidR="00FC249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Gartenfreundin und jeden </w:t>
      </w:r>
      <w:r w:rsidR="00FC249C">
        <w:rPr>
          <w:sz w:val="40"/>
          <w:szCs w:val="40"/>
        </w:rPr>
        <w:t xml:space="preserve">Gartenfreund auf </w:t>
      </w:r>
      <w:r w:rsidR="003A3179">
        <w:rPr>
          <w:sz w:val="40"/>
          <w:szCs w:val="40"/>
        </w:rPr>
        <w:t>Dichtheit seiner Wasseruhr und de</w:t>
      </w:r>
      <w:r w:rsidR="00901C80">
        <w:rPr>
          <w:sz w:val="40"/>
          <w:szCs w:val="40"/>
        </w:rPr>
        <w:t>r</w:t>
      </w:r>
      <w:r w:rsidR="003A3179">
        <w:rPr>
          <w:sz w:val="40"/>
          <w:szCs w:val="40"/>
        </w:rPr>
        <w:t xml:space="preserve"> Wasserh</w:t>
      </w:r>
      <w:r w:rsidR="00901C80">
        <w:rPr>
          <w:sz w:val="40"/>
          <w:szCs w:val="40"/>
        </w:rPr>
        <w:t>ä</w:t>
      </w:r>
      <w:r w:rsidR="003A3179">
        <w:rPr>
          <w:sz w:val="40"/>
          <w:szCs w:val="40"/>
        </w:rPr>
        <w:t>hn</w:t>
      </w:r>
      <w:r w:rsidR="00901C80">
        <w:rPr>
          <w:sz w:val="40"/>
          <w:szCs w:val="40"/>
        </w:rPr>
        <w:t>e</w:t>
      </w:r>
      <w:r w:rsidR="003A3179">
        <w:rPr>
          <w:sz w:val="40"/>
          <w:szCs w:val="40"/>
        </w:rPr>
        <w:t xml:space="preserve"> zu achten, damit wir den Wasserverlust in den Griff bekommen. Es muss jede kleinste Undichtigkeit bei einem Wasserwart</w:t>
      </w:r>
      <w:r w:rsidR="002C51A8">
        <w:rPr>
          <w:sz w:val="40"/>
          <w:szCs w:val="40"/>
        </w:rPr>
        <w:t xml:space="preserve"> </w:t>
      </w:r>
      <w:r w:rsidR="003A3179">
        <w:rPr>
          <w:sz w:val="40"/>
          <w:szCs w:val="40"/>
        </w:rPr>
        <w:t>bzw.</w:t>
      </w:r>
      <w:r w:rsidR="00901C80">
        <w:rPr>
          <w:sz w:val="40"/>
          <w:szCs w:val="40"/>
        </w:rPr>
        <w:t xml:space="preserve"> dem</w:t>
      </w:r>
      <w:r w:rsidR="002C51A8">
        <w:rPr>
          <w:sz w:val="40"/>
          <w:szCs w:val="40"/>
        </w:rPr>
        <w:t xml:space="preserve"> </w:t>
      </w:r>
      <w:r w:rsidR="003A3179">
        <w:rPr>
          <w:sz w:val="40"/>
          <w:szCs w:val="40"/>
        </w:rPr>
        <w:t xml:space="preserve">Vorstand gemeldet werden und der Wasserhahn zugedreht </w:t>
      </w:r>
      <w:r w:rsidR="004A0179">
        <w:rPr>
          <w:sz w:val="40"/>
          <w:szCs w:val="40"/>
        </w:rPr>
        <w:t>werden.</w:t>
      </w:r>
    </w:p>
    <w:p w14:paraId="464DE7B7" w14:textId="77777777" w:rsidR="00901C80" w:rsidRDefault="00901C80" w:rsidP="00FC249C">
      <w:pPr>
        <w:rPr>
          <w:sz w:val="40"/>
          <w:szCs w:val="40"/>
        </w:rPr>
      </w:pPr>
    </w:p>
    <w:p w14:paraId="35BF2ABA" w14:textId="77777777" w:rsidR="00901C80" w:rsidRDefault="00901C80" w:rsidP="00FC249C">
      <w:pPr>
        <w:rPr>
          <w:sz w:val="40"/>
          <w:szCs w:val="40"/>
        </w:rPr>
      </w:pPr>
      <w:r>
        <w:rPr>
          <w:sz w:val="40"/>
          <w:szCs w:val="40"/>
        </w:rPr>
        <w:t xml:space="preserve">Wasserwarte: </w:t>
      </w:r>
    </w:p>
    <w:p w14:paraId="01D6F3D8" w14:textId="1223589A" w:rsidR="00901C80" w:rsidRPr="00901C80" w:rsidRDefault="009C058E" w:rsidP="00FC249C">
      <w:pPr>
        <w:rPr>
          <w:b/>
          <w:sz w:val="40"/>
          <w:szCs w:val="40"/>
        </w:rPr>
      </w:pPr>
      <w:r>
        <w:rPr>
          <w:b/>
          <w:sz w:val="40"/>
          <w:szCs w:val="40"/>
        </w:rPr>
        <w:t>Viktor Wirz</w:t>
      </w:r>
      <w:r w:rsidR="00901C80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19</w:t>
      </w:r>
      <w:r w:rsidR="00901C80">
        <w:rPr>
          <w:b/>
          <w:sz w:val="40"/>
          <w:szCs w:val="40"/>
        </w:rPr>
        <w:t>)</w:t>
      </w:r>
      <w:r w:rsidR="00901C80" w:rsidRPr="00901C80">
        <w:rPr>
          <w:b/>
          <w:sz w:val="40"/>
          <w:szCs w:val="40"/>
        </w:rPr>
        <w:t>, Markus Tolksdorf</w:t>
      </w:r>
      <w:r w:rsidR="00901C80">
        <w:rPr>
          <w:b/>
          <w:sz w:val="40"/>
          <w:szCs w:val="40"/>
        </w:rPr>
        <w:t xml:space="preserve"> (24)</w:t>
      </w:r>
      <w:r w:rsidR="00901C80" w:rsidRPr="00901C80">
        <w:rPr>
          <w:b/>
          <w:sz w:val="40"/>
          <w:szCs w:val="40"/>
        </w:rPr>
        <w:t>, Peter Buller</w:t>
      </w:r>
      <w:r w:rsidR="00901C80">
        <w:rPr>
          <w:b/>
          <w:sz w:val="40"/>
          <w:szCs w:val="40"/>
        </w:rPr>
        <w:t xml:space="preserve"> (23)</w:t>
      </w:r>
      <w:r w:rsidR="00901C80" w:rsidRPr="00901C80">
        <w:rPr>
          <w:b/>
          <w:sz w:val="40"/>
          <w:szCs w:val="40"/>
        </w:rPr>
        <w:t>!</w:t>
      </w:r>
    </w:p>
    <w:p w14:paraId="2E5569E1" w14:textId="77777777" w:rsidR="00901C80" w:rsidRDefault="00901C80" w:rsidP="00FC249C">
      <w:pPr>
        <w:rPr>
          <w:sz w:val="40"/>
          <w:szCs w:val="40"/>
        </w:rPr>
      </w:pPr>
    </w:p>
    <w:p w14:paraId="1DCBB05D" w14:textId="2EEF23E6" w:rsidR="00901C80" w:rsidRDefault="00901C80" w:rsidP="00FC249C">
      <w:pPr>
        <w:rPr>
          <w:sz w:val="40"/>
          <w:szCs w:val="40"/>
        </w:rPr>
      </w:pPr>
      <w:r>
        <w:rPr>
          <w:sz w:val="40"/>
          <w:szCs w:val="40"/>
        </w:rPr>
        <w:t xml:space="preserve">Arnsberg, den </w:t>
      </w:r>
      <w:r w:rsidR="0063317B">
        <w:rPr>
          <w:sz w:val="40"/>
          <w:szCs w:val="40"/>
        </w:rPr>
        <w:t>2</w:t>
      </w:r>
      <w:r w:rsidR="003875BF">
        <w:rPr>
          <w:sz w:val="40"/>
          <w:szCs w:val="40"/>
        </w:rPr>
        <w:t>3</w:t>
      </w:r>
      <w:r>
        <w:rPr>
          <w:sz w:val="40"/>
          <w:szCs w:val="40"/>
        </w:rPr>
        <w:t>.03.20</w:t>
      </w:r>
      <w:r w:rsidR="00B4272E">
        <w:rPr>
          <w:sz w:val="40"/>
          <w:szCs w:val="40"/>
        </w:rPr>
        <w:t>2</w:t>
      </w:r>
      <w:r w:rsidR="003875BF">
        <w:rPr>
          <w:sz w:val="40"/>
          <w:szCs w:val="40"/>
        </w:rPr>
        <w:t>3</w:t>
      </w:r>
      <w:r>
        <w:rPr>
          <w:sz w:val="40"/>
          <w:szCs w:val="40"/>
        </w:rPr>
        <w:t>.</w:t>
      </w:r>
    </w:p>
    <w:p w14:paraId="2A399F2D" w14:textId="77777777" w:rsidR="00901C80" w:rsidRDefault="00901C80" w:rsidP="00901C80">
      <w:pPr>
        <w:rPr>
          <w:sz w:val="40"/>
          <w:szCs w:val="40"/>
        </w:rPr>
      </w:pPr>
      <w:r>
        <w:rPr>
          <w:sz w:val="40"/>
          <w:szCs w:val="40"/>
        </w:rPr>
        <w:t>Der Vorstand</w:t>
      </w:r>
    </w:p>
    <w:sectPr w:rsidR="00901C80" w:rsidSect="0063317B">
      <w:headerReference w:type="default" r:id="rId8"/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75AB" w14:textId="77777777" w:rsidR="000C197C" w:rsidRDefault="000C197C" w:rsidP="00EB0295">
      <w:r>
        <w:separator/>
      </w:r>
    </w:p>
  </w:endnote>
  <w:endnote w:type="continuationSeparator" w:id="0">
    <w:p w14:paraId="4F49D0D1" w14:textId="77777777" w:rsidR="000C197C" w:rsidRDefault="000C197C" w:rsidP="00EB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B380" w14:textId="77777777" w:rsidR="000C197C" w:rsidRDefault="000C197C" w:rsidP="00EB0295">
      <w:r>
        <w:separator/>
      </w:r>
    </w:p>
  </w:footnote>
  <w:footnote w:type="continuationSeparator" w:id="0">
    <w:p w14:paraId="10796831" w14:textId="77777777" w:rsidR="000C197C" w:rsidRDefault="000C197C" w:rsidP="00EB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824D" w14:textId="77777777" w:rsidR="00EB0295" w:rsidRPr="00A86743" w:rsidRDefault="00EB0295" w:rsidP="004A0179">
    <w:pPr>
      <w:jc w:val="center"/>
      <w:rPr>
        <w:rFonts w:ascii="Algerian" w:eastAsia="Times New Roman" w:hAnsi="Algerian"/>
        <w:sz w:val="52"/>
        <w:szCs w:val="52"/>
        <w:lang w:eastAsia="de-DE"/>
      </w:rPr>
    </w:pPr>
    <w:r w:rsidRPr="00A86743">
      <w:rPr>
        <w:rFonts w:ascii="Algerian" w:eastAsia="Times New Roman" w:hAnsi="Algerian"/>
        <w:sz w:val="52"/>
        <w:szCs w:val="52"/>
        <w:lang w:eastAsia="de-DE"/>
      </w:rPr>
      <w:t>Kleing</w:t>
    </w:r>
    <w:r w:rsidR="004A0179" w:rsidRPr="00A86743">
      <w:rPr>
        <w:rFonts w:ascii="Algerian" w:eastAsia="Times New Roman" w:hAnsi="Algerian"/>
        <w:sz w:val="52"/>
        <w:szCs w:val="52"/>
        <w:lang w:eastAsia="de-DE"/>
      </w:rPr>
      <w:t>Ä</w:t>
    </w:r>
    <w:r w:rsidRPr="00A86743">
      <w:rPr>
        <w:rFonts w:ascii="Algerian" w:eastAsia="Times New Roman" w:hAnsi="Algerian"/>
        <w:sz w:val="52"/>
        <w:szCs w:val="52"/>
        <w:lang w:eastAsia="de-DE"/>
      </w:rPr>
      <w:t>rtn</w:t>
    </w:r>
    <w:r w:rsidR="004A0179" w:rsidRPr="00A86743">
      <w:rPr>
        <w:rFonts w:ascii="Algerian" w:eastAsia="Times New Roman" w:hAnsi="Algerian"/>
        <w:sz w:val="52"/>
        <w:szCs w:val="52"/>
        <w:lang w:eastAsia="de-DE"/>
      </w:rPr>
      <w:t>er</w:t>
    </w:r>
    <w:r w:rsidRPr="00A86743">
      <w:rPr>
        <w:rFonts w:ascii="Algerian" w:eastAsia="Times New Roman" w:hAnsi="Algerian"/>
        <w:sz w:val="52"/>
        <w:szCs w:val="52"/>
        <w:lang w:eastAsia="de-DE"/>
      </w:rPr>
      <w:t xml:space="preserve">verein </w:t>
    </w:r>
    <w:r w:rsidR="004A0179" w:rsidRPr="00A86743">
      <w:rPr>
        <w:rFonts w:ascii="Algerian" w:eastAsia="Times New Roman" w:hAnsi="Algerian"/>
        <w:sz w:val="52"/>
        <w:szCs w:val="52"/>
        <w:lang w:eastAsia="de-DE"/>
      </w:rPr>
      <w:t>e</w:t>
    </w:r>
    <w:r w:rsidRPr="00A86743">
      <w:rPr>
        <w:rFonts w:ascii="Algerian" w:eastAsia="Times New Roman" w:hAnsi="Algerian"/>
        <w:sz w:val="52"/>
        <w:szCs w:val="52"/>
        <w:lang w:eastAsia="de-DE"/>
      </w:rPr>
      <w:t>.V. Oberhüsten</w:t>
    </w:r>
  </w:p>
  <w:p w14:paraId="2AC174C1" w14:textId="77777777" w:rsidR="00EB0295" w:rsidRDefault="00EB02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79"/>
    <w:rsid w:val="000C197C"/>
    <w:rsid w:val="00151C1A"/>
    <w:rsid w:val="001E337E"/>
    <w:rsid w:val="0028471E"/>
    <w:rsid w:val="002C5019"/>
    <w:rsid w:val="002C51A8"/>
    <w:rsid w:val="00361B72"/>
    <w:rsid w:val="00376DE2"/>
    <w:rsid w:val="003875BF"/>
    <w:rsid w:val="003A3179"/>
    <w:rsid w:val="003A5FF1"/>
    <w:rsid w:val="003D760C"/>
    <w:rsid w:val="0047711B"/>
    <w:rsid w:val="004A0179"/>
    <w:rsid w:val="0050442A"/>
    <w:rsid w:val="00553318"/>
    <w:rsid w:val="006069F2"/>
    <w:rsid w:val="0063317B"/>
    <w:rsid w:val="00693704"/>
    <w:rsid w:val="006E7215"/>
    <w:rsid w:val="007678AB"/>
    <w:rsid w:val="007B7845"/>
    <w:rsid w:val="007C7E3B"/>
    <w:rsid w:val="00877C5A"/>
    <w:rsid w:val="00886D19"/>
    <w:rsid w:val="008D5F92"/>
    <w:rsid w:val="00901C80"/>
    <w:rsid w:val="0093742B"/>
    <w:rsid w:val="0099137C"/>
    <w:rsid w:val="009C058E"/>
    <w:rsid w:val="00A86743"/>
    <w:rsid w:val="00B4272E"/>
    <w:rsid w:val="00C72161"/>
    <w:rsid w:val="00C94EE4"/>
    <w:rsid w:val="00D928E8"/>
    <w:rsid w:val="00DB6CE4"/>
    <w:rsid w:val="00EB0295"/>
    <w:rsid w:val="00EF6B4B"/>
    <w:rsid w:val="00FA73F0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CF4D"/>
  <w15:docId w15:val="{8524B689-BFC7-4E4A-BA0D-B52C60E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29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B0295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B029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B0295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7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72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8D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Anstellen des Wassers</vt:lpstr>
    </vt:vector>
  </TitlesOfParts>
  <Company>privat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Anstellen des Wassers</dc:title>
  <dc:creator>kgv</dc:creator>
  <cp:lastModifiedBy>Wolfgang Hickert</cp:lastModifiedBy>
  <cp:revision>2</cp:revision>
  <cp:lastPrinted>2021-03-18T16:53:00Z</cp:lastPrinted>
  <dcterms:created xsi:type="dcterms:W3CDTF">2023-03-23T15:52:00Z</dcterms:created>
  <dcterms:modified xsi:type="dcterms:W3CDTF">2023-03-23T15:52:00Z</dcterms:modified>
</cp:coreProperties>
</file>